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98B3C" w14:textId="77777777" w:rsidR="00890C1A" w:rsidRPr="00F7584A" w:rsidRDefault="00F7584A">
      <w:pPr>
        <w:pStyle w:val="BodyText"/>
        <w:ind w:left="112" w:firstLine="0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34567A" wp14:editId="05E648DC">
            <wp:extent cx="1428260" cy="4929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260" cy="492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F5343" w14:textId="77777777" w:rsidR="00890C1A" w:rsidRPr="00F7584A" w:rsidRDefault="00890C1A">
      <w:pPr>
        <w:pStyle w:val="BodyText"/>
        <w:spacing w:before="7"/>
        <w:ind w:left="0" w:firstLine="0"/>
        <w:rPr>
          <w:rFonts w:ascii="Arial" w:hAnsi="Arial" w:cs="Arial"/>
          <w:sz w:val="22"/>
          <w:szCs w:val="22"/>
        </w:rPr>
      </w:pPr>
    </w:p>
    <w:p w14:paraId="79EA22B4" w14:textId="77777777" w:rsidR="00890C1A" w:rsidRPr="00F7584A" w:rsidRDefault="00F7584A">
      <w:pPr>
        <w:pStyle w:val="Title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sz w:val="22"/>
          <w:szCs w:val="22"/>
        </w:rPr>
        <w:t>Position</w:t>
      </w:r>
      <w:r w:rsidRPr="00F7584A">
        <w:rPr>
          <w:rFonts w:ascii="Arial" w:hAnsi="Arial" w:cs="Arial"/>
          <w:spacing w:val="-2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Description</w:t>
      </w:r>
      <w:r w:rsidRPr="00F7584A">
        <w:rPr>
          <w:rFonts w:ascii="Arial" w:hAnsi="Arial" w:cs="Arial"/>
          <w:spacing w:val="-2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of</w:t>
      </w:r>
      <w:r w:rsidRPr="00F7584A">
        <w:rPr>
          <w:rFonts w:ascii="Arial" w:hAnsi="Arial" w:cs="Arial"/>
          <w:spacing w:val="-1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the</w:t>
      </w:r>
      <w:r w:rsidRPr="00F7584A">
        <w:rPr>
          <w:rFonts w:ascii="Arial" w:hAnsi="Arial" w:cs="Arial"/>
          <w:spacing w:val="-4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Chief</w:t>
      </w:r>
      <w:r w:rsidRPr="00F7584A">
        <w:rPr>
          <w:rFonts w:ascii="Arial" w:hAnsi="Arial" w:cs="Arial"/>
          <w:spacing w:val="-3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Executive</w:t>
      </w:r>
      <w:r w:rsidRPr="00F7584A">
        <w:rPr>
          <w:rFonts w:ascii="Arial" w:hAnsi="Arial" w:cs="Arial"/>
          <w:spacing w:val="-3"/>
          <w:sz w:val="22"/>
          <w:szCs w:val="22"/>
        </w:rPr>
        <w:t xml:space="preserve"> </w:t>
      </w:r>
      <w:r w:rsidRPr="00F7584A">
        <w:rPr>
          <w:rFonts w:ascii="Arial" w:hAnsi="Arial" w:cs="Arial"/>
          <w:spacing w:val="-2"/>
          <w:sz w:val="22"/>
          <w:szCs w:val="22"/>
        </w:rPr>
        <w:t>Officer</w:t>
      </w:r>
    </w:p>
    <w:p w14:paraId="26424CC7" w14:textId="77777777" w:rsidR="00890C1A" w:rsidRPr="00F7584A" w:rsidRDefault="00890C1A">
      <w:pPr>
        <w:pStyle w:val="BodyText"/>
        <w:spacing w:before="3"/>
        <w:ind w:left="0" w:firstLine="0"/>
        <w:rPr>
          <w:rFonts w:ascii="Arial" w:hAnsi="Arial" w:cs="Arial"/>
          <w:b/>
          <w:sz w:val="22"/>
          <w:szCs w:val="22"/>
        </w:rPr>
      </w:pPr>
    </w:p>
    <w:p w14:paraId="58882BA8" w14:textId="77777777" w:rsidR="00890C1A" w:rsidRPr="00F7584A" w:rsidRDefault="00F7584A">
      <w:pPr>
        <w:pStyle w:val="Heading1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spacing w:val="-2"/>
          <w:sz w:val="22"/>
          <w:szCs w:val="22"/>
        </w:rPr>
        <w:t>Introduction:</w:t>
      </w:r>
    </w:p>
    <w:p w14:paraId="7AFFC32A" w14:textId="77777777" w:rsidR="00890C1A" w:rsidRPr="00F7584A" w:rsidRDefault="00890C1A">
      <w:pPr>
        <w:pStyle w:val="BodyText"/>
        <w:spacing w:before="9"/>
        <w:ind w:left="0" w:firstLine="0"/>
        <w:rPr>
          <w:rFonts w:ascii="Arial" w:hAnsi="Arial" w:cs="Arial"/>
          <w:b/>
          <w:sz w:val="22"/>
          <w:szCs w:val="22"/>
        </w:rPr>
      </w:pPr>
    </w:p>
    <w:p w14:paraId="40EF1B1E" w14:textId="77777777" w:rsidR="00890C1A" w:rsidRPr="00F7584A" w:rsidRDefault="00F7584A">
      <w:pPr>
        <w:pStyle w:val="BodyText"/>
        <w:spacing w:line="259" w:lineRule="auto"/>
        <w:ind w:left="140" w:right="114" w:firstLine="0"/>
        <w:jc w:val="both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sz w:val="22"/>
          <w:szCs w:val="22"/>
        </w:rPr>
        <w:t>The Chief Executive Officer (the “</w:t>
      </w:r>
      <w:r w:rsidRPr="00F7584A">
        <w:rPr>
          <w:rFonts w:ascii="Arial" w:hAnsi="Arial" w:cs="Arial"/>
          <w:b/>
          <w:sz w:val="22"/>
          <w:szCs w:val="22"/>
        </w:rPr>
        <w:t>CEO</w:t>
      </w:r>
      <w:r w:rsidRPr="00F7584A">
        <w:rPr>
          <w:rFonts w:ascii="Arial" w:hAnsi="Arial" w:cs="Arial"/>
          <w:sz w:val="22"/>
          <w:szCs w:val="22"/>
        </w:rPr>
        <w:t>”) of Nano One Materials Corp. (the “</w:t>
      </w:r>
      <w:r w:rsidRPr="00F7584A">
        <w:rPr>
          <w:rFonts w:ascii="Arial" w:hAnsi="Arial" w:cs="Arial"/>
          <w:b/>
          <w:sz w:val="22"/>
          <w:szCs w:val="22"/>
        </w:rPr>
        <w:t>Company</w:t>
      </w:r>
      <w:r w:rsidRPr="00F7584A">
        <w:rPr>
          <w:rFonts w:ascii="Arial" w:hAnsi="Arial" w:cs="Arial"/>
          <w:sz w:val="22"/>
          <w:szCs w:val="22"/>
        </w:rPr>
        <w:t>”) is responsible for the overall management of the business and affairs of the Company within the corporate policies, mandates and authority limitations established by the Board of Directors (the “</w:t>
      </w:r>
      <w:r w:rsidRPr="00F7584A">
        <w:rPr>
          <w:rFonts w:ascii="Arial" w:hAnsi="Arial" w:cs="Arial"/>
          <w:b/>
          <w:sz w:val="22"/>
          <w:szCs w:val="22"/>
        </w:rPr>
        <w:t>Board</w:t>
      </w:r>
      <w:r w:rsidRPr="00F7584A">
        <w:rPr>
          <w:rFonts w:ascii="Arial" w:hAnsi="Arial" w:cs="Arial"/>
          <w:sz w:val="22"/>
          <w:szCs w:val="22"/>
        </w:rPr>
        <w:t xml:space="preserve">”) of the Company. The CEO reports to the Board </w:t>
      </w:r>
      <w:proofErr w:type="gramStart"/>
      <w:r w:rsidRPr="00F7584A">
        <w:rPr>
          <w:rFonts w:ascii="Arial" w:hAnsi="Arial" w:cs="Arial"/>
          <w:sz w:val="22"/>
          <w:szCs w:val="22"/>
        </w:rPr>
        <w:t>for</w:t>
      </w:r>
      <w:proofErr w:type="gramEnd"/>
      <w:r w:rsidRPr="00F7584A">
        <w:rPr>
          <w:rFonts w:ascii="Arial" w:hAnsi="Arial" w:cs="Arial"/>
          <w:sz w:val="22"/>
          <w:szCs w:val="22"/>
        </w:rPr>
        <w:t xml:space="preserve"> all activities of the Company.</w:t>
      </w:r>
      <w:r w:rsidRPr="00F7584A">
        <w:rPr>
          <w:rFonts w:ascii="Arial" w:hAnsi="Arial" w:cs="Arial"/>
          <w:spacing w:val="40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Specifically, the CEO has the following areas of focus:</w:t>
      </w:r>
    </w:p>
    <w:p w14:paraId="2FF0274A" w14:textId="77777777" w:rsidR="00890C1A" w:rsidRPr="00F7584A" w:rsidRDefault="00F7584A">
      <w:pPr>
        <w:pStyle w:val="Heading1"/>
        <w:spacing w:before="160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spacing w:val="-2"/>
          <w:sz w:val="22"/>
          <w:szCs w:val="22"/>
        </w:rPr>
        <w:t>Strategy</w:t>
      </w:r>
    </w:p>
    <w:p w14:paraId="2B20101C" w14:textId="77777777" w:rsidR="00890C1A" w:rsidRPr="00F7584A" w:rsidRDefault="00890C1A">
      <w:pPr>
        <w:pStyle w:val="BodyText"/>
        <w:spacing w:before="10"/>
        <w:ind w:left="0" w:firstLine="0"/>
        <w:rPr>
          <w:rFonts w:ascii="Arial" w:hAnsi="Arial" w:cs="Arial"/>
          <w:b/>
          <w:sz w:val="22"/>
          <w:szCs w:val="22"/>
        </w:rPr>
      </w:pPr>
    </w:p>
    <w:p w14:paraId="0816CDEE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1" w:line="256" w:lineRule="auto"/>
        <w:ind w:right="819"/>
        <w:rPr>
          <w:rFonts w:ascii="Arial" w:hAnsi="Arial" w:cs="Arial"/>
        </w:rPr>
      </w:pPr>
      <w:r w:rsidRPr="00F7584A">
        <w:rPr>
          <w:rFonts w:ascii="Arial" w:hAnsi="Arial" w:cs="Arial"/>
        </w:rPr>
        <w:t>Maintaining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strong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understanding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market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drivers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current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knowledge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industry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and technology trends.</w:t>
      </w:r>
    </w:p>
    <w:p w14:paraId="6DE6C913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4"/>
        <w:rPr>
          <w:rFonts w:ascii="Arial" w:hAnsi="Arial" w:cs="Arial"/>
        </w:rPr>
      </w:pPr>
      <w:r w:rsidRPr="00F7584A">
        <w:rPr>
          <w:rFonts w:ascii="Arial" w:hAnsi="Arial" w:cs="Arial"/>
        </w:rPr>
        <w:t>Setting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vision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strategy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for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Company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to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capitalize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on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market</w:t>
      </w:r>
      <w:r w:rsidRPr="00F7584A">
        <w:rPr>
          <w:rFonts w:ascii="Arial" w:hAnsi="Arial" w:cs="Arial"/>
          <w:spacing w:val="-2"/>
        </w:rPr>
        <w:t xml:space="preserve"> advancements.</w:t>
      </w:r>
    </w:p>
    <w:p w14:paraId="49BCBEC9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21"/>
        <w:rPr>
          <w:rFonts w:ascii="Arial" w:hAnsi="Arial" w:cs="Arial"/>
        </w:rPr>
      </w:pPr>
      <w:r w:rsidRPr="00F7584A">
        <w:rPr>
          <w:rFonts w:ascii="Arial" w:hAnsi="Arial" w:cs="Arial"/>
        </w:rPr>
        <w:t>Setting,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driving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toward,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stretch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targets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for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Company’s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  <w:spacing w:val="-2"/>
        </w:rPr>
        <w:t>performance.</w:t>
      </w:r>
    </w:p>
    <w:p w14:paraId="68EFF99D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right="441"/>
        <w:rPr>
          <w:rFonts w:ascii="Arial" w:hAnsi="Arial" w:cs="Arial"/>
        </w:rPr>
      </w:pPr>
      <w:r w:rsidRPr="00F7584A">
        <w:rPr>
          <w:rFonts w:ascii="Arial" w:hAnsi="Arial" w:cs="Arial"/>
        </w:rPr>
        <w:t>Establishing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fostering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an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organizational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culture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that</w:t>
      </w:r>
      <w:r w:rsidRPr="00F7584A">
        <w:rPr>
          <w:rFonts w:ascii="Arial" w:hAnsi="Arial" w:cs="Arial"/>
          <w:spacing w:val="-1"/>
        </w:rPr>
        <w:t xml:space="preserve"> </w:t>
      </w:r>
      <w:r w:rsidRPr="00F7584A">
        <w:rPr>
          <w:rFonts w:ascii="Arial" w:hAnsi="Arial" w:cs="Arial"/>
        </w:rPr>
        <w:t>is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motivating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engaging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to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attract</w:t>
      </w:r>
      <w:r w:rsidRPr="00F7584A">
        <w:rPr>
          <w:rFonts w:ascii="Arial" w:hAnsi="Arial" w:cs="Arial"/>
          <w:spacing w:val="-1"/>
        </w:rPr>
        <w:t xml:space="preserve"> </w:t>
      </w:r>
      <w:r w:rsidRPr="00F7584A">
        <w:rPr>
          <w:rFonts w:ascii="Arial" w:hAnsi="Arial" w:cs="Arial"/>
        </w:rPr>
        <w:t>and retain key skillsets to execute the Company’s vision, strategy and targets.</w:t>
      </w:r>
    </w:p>
    <w:p w14:paraId="5947D8A5" w14:textId="77777777" w:rsidR="00890C1A" w:rsidRPr="00F7584A" w:rsidRDefault="00F7584A">
      <w:pPr>
        <w:pStyle w:val="Heading1"/>
        <w:spacing w:before="165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spacing w:val="-2"/>
          <w:sz w:val="22"/>
          <w:szCs w:val="22"/>
        </w:rPr>
        <w:t>Organization</w:t>
      </w:r>
    </w:p>
    <w:p w14:paraId="344F1F43" w14:textId="77777777" w:rsidR="00890C1A" w:rsidRPr="00F7584A" w:rsidRDefault="00890C1A">
      <w:pPr>
        <w:pStyle w:val="BodyText"/>
        <w:spacing w:before="10"/>
        <w:ind w:left="0" w:firstLine="0"/>
        <w:rPr>
          <w:rFonts w:ascii="Arial" w:hAnsi="Arial" w:cs="Arial"/>
          <w:b/>
          <w:sz w:val="22"/>
          <w:szCs w:val="22"/>
        </w:rPr>
      </w:pPr>
    </w:p>
    <w:p w14:paraId="5A6F27B4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rPr>
          <w:rFonts w:ascii="Arial" w:hAnsi="Arial" w:cs="Arial"/>
        </w:rPr>
      </w:pPr>
      <w:r w:rsidRPr="00F7584A">
        <w:rPr>
          <w:rFonts w:ascii="Arial" w:hAnsi="Arial" w:cs="Arial"/>
        </w:rPr>
        <w:t>Growing,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aligning,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leading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an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effective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senior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management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team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with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succession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  <w:spacing w:val="-2"/>
        </w:rPr>
        <w:t>plans.</w:t>
      </w:r>
    </w:p>
    <w:p w14:paraId="75530079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right="812"/>
        <w:rPr>
          <w:rFonts w:ascii="Arial" w:hAnsi="Arial" w:cs="Arial"/>
        </w:rPr>
      </w:pPr>
      <w:r w:rsidRPr="00F7584A">
        <w:rPr>
          <w:rFonts w:ascii="Arial" w:hAnsi="Arial" w:cs="Arial"/>
        </w:rPr>
        <w:t>Ensuring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organization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is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effectively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structured,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staffed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incentivized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to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meet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Company objectives and provide shareholder return.</w:t>
      </w:r>
    </w:p>
    <w:p w14:paraId="0C462B3B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5"/>
        <w:rPr>
          <w:rFonts w:ascii="Arial" w:hAnsi="Arial" w:cs="Arial"/>
        </w:rPr>
      </w:pPr>
      <w:r w:rsidRPr="00F7584A">
        <w:rPr>
          <w:rFonts w:ascii="Arial" w:hAnsi="Arial" w:cs="Arial"/>
        </w:rPr>
        <w:t>Delineating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responsibilities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  <w:spacing w:val="-2"/>
        </w:rPr>
        <w:t>management.</w:t>
      </w:r>
    </w:p>
    <w:p w14:paraId="7AF520EA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right="401"/>
        <w:rPr>
          <w:rFonts w:ascii="Arial" w:hAnsi="Arial" w:cs="Arial"/>
        </w:rPr>
      </w:pPr>
      <w:r w:rsidRPr="00F7584A">
        <w:rPr>
          <w:rFonts w:ascii="Arial" w:hAnsi="Arial" w:cs="Arial"/>
        </w:rPr>
        <w:t>Overseeing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annual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planning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budgeting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process;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getting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required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approval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from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Board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and providing regular updates.</w:t>
      </w:r>
    </w:p>
    <w:p w14:paraId="28FCB0D6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5"/>
        <w:rPr>
          <w:rFonts w:ascii="Arial" w:hAnsi="Arial" w:cs="Arial"/>
        </w:rPr>
      </w:pPr>
      <w:r w:rsidRPr="00F7584A">
        <w:rPr>
          <w:rFonts w:ascii="Arial" w:hAnsi="Arial" w:cs="Arial"/>
        </w:rPr>
        <w:t>Identifying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mitigating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fiduciary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risk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on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behalf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Company,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Board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  <w:spacing w:val="-2"/>
        </w:rPr>
        <w:t>Shareholders.</w:t>
      </w:r>
    </w:p>
    <w:p w14:paraId="0118D717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rPr>
          <w:rFonts w:ascii="Arial" w:hAnsi="Arial" w:cs="Arial"/>
        </w:rPr>
      </w:pPr>
      <w:r w:rsidRPr="00F7584A">
        <w:rPr>
          <w:rFonts w:ascii="Arial" w:hAnsi="Arial" w:cs="Arial"/>
        </w:rPr>
        <w:t>Ensuring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appropriate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systems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are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in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place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to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identify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manage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all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forms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business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  <w:spacing w:val="-2"/>
        </w:rPr>
        <w:t>risk.</w:t>
      </w:r>
    </w:p>
    <w:p w14:paraId="31003C90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21" w:line="256" w:lineRule="auto"/>
        <w:ind w:right="502"/>
        <w:rPr>
          <w:rFonts w:ascii="Arial" w:hAnsi="Arial" w:cs="Arial"/>
        </w:rPr>
      </w:pPr>
      <w:r w:rsidRPr="00F7584A">
        <w:rPr>
          <w:rFonts w:ascii="Arial" w:hAnsi="Arial" w:cs="Arial"/>
        </w:rPr>
        <w:t>Overseeing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an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effective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system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internal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controls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associated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policies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procedures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are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 xml:space="preserve">in </w:t>
      </w:r>
      <w:r w:rsidRPr="00F7584A">
        <w:rPr>
          <w:rFonts w:ascii="Arial" w:hAnsi="Arial" w:cs="Arial"/>
          <w:spacing w:val="-2"/>
        </w:rPr>
        <w:t>place.</w:t>
      </w:r>
    </w:p>
    <w:p w14:paraId="7120246C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4"/>
        <w:rPr>
          <w:rFonts w:ascii="Arial" w:hAnsi="Arial" w:cs="Arial"/>
        </w:rPr>
      </w:pPr>
      <w:r w:rsidRPr="00F7584A">
        <w:rPr>
          <w:rFonts w:ascii="Arial" w:hAnsi="Arial" w:cs="Arial"/>
        </w:rPr>
        <w:t>Ensuring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ethical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legal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standards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are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maintained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by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all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representatives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  <w:spacing w:val="-2"/>
        </w:rPr>
        <w:t>Company.</w:t>
      </w:r>
    </w:p>
    <w:p w14:paraId="79222CD8" w14:textId="77777777" w:rsidR="00890C1A" w:rsidRPr="00F7584A" w:rsidRDefault="00F7584A">
      <w:pPr>
        <w:pStyle w:val="Heading1"/>
        <w:spacing w:before="180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sz w:val="22"/>
          <w:szCs w:val="22"/>
        </w:rPr>
        <w:t>External</w:t>
      </w:r>
      <w:r w:rsidRPr="00F7584A">
        <w:rPr>
          <w:rFonts w:ascii="Arial" w:hAnsi="Arial" w:cs="Arial"/>
          <w:spacing w:val="-12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Relations</w:t>
      </w:r>
      <w:r w:rsidRPr="00F7584A">
        <w:rPr>
          <w:rFonts w:ascii="Arial" w:hAnsi="Arial" w:cs="Arial"/>
          <w:spacing w:val="-11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and</w:t>
      </w:r>
      <w:r w:rsidRPr="00F7584A">
        <w:rPr>
          <w:rFonts w:ascii="Arial" w:hAnsi="Arial" w:cs="Arial"/>
          <w:spacing w:val="-9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Communications</w:t>
      </w:r>
      <w:r w:rsidRPr="00F7584A">
        <w:rPr>
          <w:rFonts w:ascii="Arial" w:hAnsi="Arial" w:cs="Arial"/>
          <w:spacing w:val="-9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(Investors,</w:t>
      </w:r>
      <w:r w:rsidRPr="00F7584A">
        <w:rPr>
          <w:rFonts w:ascii="Arial" w:hAnsi="Arial" w:cs="Arial"/>
          <w:spacing w:val="-10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Customers,</w:t>
      </w:r>
      <w:r w:rsidRPr="00F75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Government,</w:t>
      </w:r>
      <w:r w:rsidRPr="00F7584A">
        <w:rPr>
          <w:rFonts w:ascii="Arial" w:hAnsi="Arial" w:cs="Arial"/>
          <w:spacing w:val="-8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Media,</w:t>
      </w:r>
      <w:r w:rsidRPr="00F7584A">
        <w:rPr>
          <w:rFonts w:ascii="Arial" w:hAnsi="Arial" w:cs="Arial"/>
          <w:spacing w:val="-7"/>
          <w:sz w:val="22"/>
          <w:szCs w:val="22"/>
        </w:rPr>
        <w:t xml:space="preserve"> </w:t>
      </w:r>
      <w:r w:rsidRPr="00F7584A">
        <w:rPr>
          <w:rFonts w:ascii="Arial" w:hAnsi="Arial" w:cs="Arial"/>
          <w:spacing w:val="-2"/>
          <w:sz w:val="22"/>
          <w:szCs w:val="22"/>
        </w:rPr>
        <w:t>etc.)</w:t>
      </w:r>
    </w:p>
    <w:p w14:paraId="2F1F4864" w14:textId="77777777" w:rsidR="00890C1A" w:rsidRPr="00F7584A" w:rsidRDefault="00890C1A">
      <w:pPr>
        <w:pStyle w:val="BodyText"/>
        <w:spacing w:before="10"/>
        <w:ind w:left="0" w:firstLine="0"/>
        <w:rPr>
          <w:rFonts w:ascii="Arial" w:hAnsi="Arial" w:cs="Arial"/>
          <w:b/>
          <w:sz w:val="22"/>
          <w:szCs w:val="22"/>
        </w:rPr>
      </w:pPr>
    </w:p>
    <w:p w14:paraId="5E28E9C9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rPr>
          <w:rFonts w:ascii="Arial" w:hAnsi="Arial" w:cs="Arial"/>
        </w:rPr>
      </w:pPr>
      <w:r w:rsidRPr="00F7584A">
        <w:rPr>
          <w:rFonts w:ascii="Arial" w:hAnsi="Arial" w:cs="Arial"/>
        </w:rPr>
        <w:t>Creating</w:t>
      </w:r>
      <w:r w:rsidRPr="00F7584A">
        <w:rPr>
          <w:rFonts w:ascii="Arial" w:hAnsi="Arial" w:cs="Arial"/>
          <w:spacing w:val="-10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nurturing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strategic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partnerships,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alliances,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  <w:spacing w:val="-2"/>
        </w:rPr>
        <w:t>stakeholders.</w:t>
      </w:r>
    </w:p>
    <w:p w14:paraId="629DAC78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auto"/>
        <w:ind w:right="1045"/>
        <w:rPr>
          <w:rFonts w:ascii="Arial" w:hAnsi="Arial" w:cs="Arial"/>
        </w:rPr>
      </w:pPr>
      <w:r w:rsidRPr="00F7584A">
        <w:rPr>
          <w:rFonts w:ascii="Arial" w:hAnsi="Arial" w:cs="Arial"/>
        </w:rPr>
        <w:t>Communicating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compelling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value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proposition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Company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to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investors,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customers,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key stakeholders, and employees.</w:t>
      </w:r>
    </w:p>
    <w:p w14:paraId="55EE5960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9"/>
        <w:rPr>
          <w:rFonts w:ascii="Arial" w:hAnsi="Arial" w:cs="Arial"/>
        </w:rPr>
      </w:pPr>
      <w:r w:rsidRPr="00F7584A">
        <w:rPr>
          <w:rFonts w:ascii="Arial" w:hAnsi="Arial" w:cs="Arial"/>
        </w:rPr>
        <w:t>Overseeing</w:t>
      </w:r>
      <w:r w:rsidRPr="00F7584A">
        <w:rPr>
          <w:rFonts w:ascii="Arial" w:hAnsi="Arial" w:cs="Arial"/>
          <w:spacing w:val="-11"/>
        </w:rPr>
        <w:t xml:space="preserve"> </w:t>
      </w:r>
      <w:r w:rsidRPr="00F7584A">
        <w:rPr>
          <w:rFonts w:ascii="Arial" w:hAnsi="Arial" w:cs="Arial"/>
        </w:rPr>
        <w:t>consistent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ongoing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corporate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communications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  <w:spacing w:val="-2"/>
        </w:rPr>
        <w:t>branding.</w:t>
      </w:r>
    </w:p>
    <w:p w14:paraId="33E7934A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21"/>
        <w:rPr>
          <w:rFonts w:ascii="Arial" w:hAnsi="Arial" w:cs="Arial"/>
        </w:rPr>
      </w:pPr>
      <w:r w:rsidRPr="00F7584A">
        <w:rPr>
          <w:rFonts w:ascii="Arial" w:hAnsi="Arial" w:cs="Arial"/>
        </w:rPr>
        <w:t>Abiding</w:t>
      </w:r>
      <w:r w:rsidRPr="00F7584A">
        <w:rPr>
          <w:rFonts w:ascii="Arial" w:hAnsi="Arial" w:cs="Arial"/>
          <w:spacing w:val="-9"/>
        </w:rPr>
        <w:t xml:space="preserve"> </w:t>
      </w:r>
      <w:r w:rsidRPr="00F7584A">
        <w:rPr>
          <w:rFonts w:ascii="Arial" w:hAnsi="Arial" w:cs="Arial"/>
        </w:rPr>
        <w:t>by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proper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disclosure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regulations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in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communication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with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all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  <w:spacing w:val="-2"/>
        </w:rPr>
        <w:t>stakeholders.</w:t>
      </w:r>
    </w:p>
    <w:p w14:paraId="560A486F" w14:textId="77777777" w:rsidR="00890C1A" w:rsidRPr="00F7584A" w:rsidRDefault="00F7584A">
      <w:pPr>
        <w:pStyle w:val="Heading1"/>
        <w:spacing w:before="178"/>
        <w:rPr>
          <w:rFonts w:ascii="Arial" w:hAnsi="Arial" w:cs="Arial"/>
          <w:sz w:val="22"/>
          <w:szCs w:val="22"/>
        </w:rPr>
      </w:pPr>
      <w:r w:rsidRPr="00F7584A">
        <w:rPr>
          <w:rFonts w:ascii="Arial" w:hAnsi="Arial" w:cs="Arial"/>
          <w:sz w:val="22"/>
          <w:szCs w:val="22"/>
        </w:rPr>
        <w:t>Governance</w:t>
      </w:r>
      <w:r w:rsidRPr="00F75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7584A">
        <w:rPr>
          <w:rFonts w:ascii="Arial" w:hAnsi="Arial" w:cs="Arial"/>
          <w:sz w:val="22"/>
          <w:szCs w:val="22"/>
        </w:rPr>
        <w:t>and</w:t>
      </w:r>
      <w:r w:rsidRPr="00F7584A">
        <w:rPr>
          <w:rFonts w:ascii="Arial" w:hAnsi="Arial" w:cs="Arial"/>
          <w:spacing w:val="-5"/>
          <w:sz w:val="22"/>
          <w:szCs w:val="22"/>
        </w:rPr>
        <w:t xml:space="preserve"> </w:t>
      </w:r>
      <w:r w:rsidRPr="00F7584A">
        <w:rPr>
          <w:rFonts w:ascii="Arial" w:hAnsi="Arial" w:cs="Arial"/>
          <w:spacing w:val="-4"/>
          <w:sz w:val="22"/>
          <w:szCs w:val="22"/>
        </w:rPr>
        <w:t>Board</w:t>
      </w:r>
    </w:p>
    <w:p w14:paraId="6389C042" w14:textId="77777777" w:rsidR="00890C1A" w:rsidRPr="00F7584A" w:rsidRDefault="00890C1A">
      <w:pPr>
        <w:pStyle w:val="BodyText"/>
        <w:spacing w:before="11"/>
        <w:ind w:left="0" w:firstLine="0"/>
        <w:rPr>
          <w:rFonts w:ascii="Arial" w:hAnsi="Arial" w:cs="Arial"/>
          <w:b/>
          <w:sz w:val="22"/>
          <w:szCs w:val="22"/>
        </w:rPr>
      </w:pPr>
    </w:p>
    <w:p w14:paraId="36A1A06F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0"/>
        <w:rPr>
          <w:rFonts w:ascii="Arial" w:hAnsi="Arial" w:cs="Arial"/>
        </w:rPr>
      </w:pPr>
      <w:r w:rsidRPr="00F7584A">
        <w:rPr>
          <w:rFonts w:ascii="Arial" w:hAnsi="Arial" w:cs="Arial"/>
        </w:rPr>
        <w:t>Serving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as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member</w:t>
      </w:r>
      <w:r w:rsidRPr="00F7584A">
        <w:rPr>
          <w:rFonts w:ascii="Arial" w:hAnsi="Arial" w:cs="Arial"/>
          <w:spacing w:val="-1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Board,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at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pleasure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  <w:spacing w:val="-2"/>
        </w:rPr>
        <w:t>Board.</w:t>
      </w:r>
    </w:p>
    <w:p w14:paraId="719490D9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line="256" w:lineRule="auto"/>
        <w:ind w:right="955"/>
        <w:rPr>
          <w:rFonts w:ascii="Arial" w:hAnsi="Arial" w:cs="Arial"/>
        </w:rPr>
      </w:pPr>
      <w:r w:rsidRPr="00F7584A">
        <w:rPr>
          <w:rFonts w:ascii="Arial" w:hAnsi="Arial" w:cs="Arial"/>
        </w:rPr>
        <w:t>Ensuring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Company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is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compliant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with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all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relevant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regulatory, governing,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ethical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legal authorities or entities.</w:t>
      </w:r>
    </w:p>
    <w:p w14:paraId="6B85BC75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4"/>
        <w:rPr>
          <w:rFonts w:ascii="Arial" w:hAnsi="Arial" w:cs="Arial"/>
        </w:rPr>
      </w:pPr>
      <w:r w:rsidRPr="00F7584A">
        <w:rPr>
          <w:rFonts w:ascii="Arial" w:hAnsi="Arial" w:cs="Arial"/>
        </w:rPr>
        <w:t>Working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with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Board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on</w:t>
      </w:r>
      <w:r w:rsidRPr="00F7584A">
        <w:rPr>
          <w:rFonts w:ascii="Arial" w:hAnsi="Arial" w:cs="Arial"/>
          <w:spacing w:val="-8"/>
        </w:rPr>
        <w:t xml:space="preserve"> </w:t>
      </w:r>
      <w:r w:rsidRPr="00F7584A">
        <w:rPr>
          <w:rFonts w:ascii="Arial" w:hAnsi="Arial" w:cs="Arial"/>
        </w:rPr>
        <w:t>orientation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of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new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directors</w:t>
      </w:r>
      <w:r w:rsidRPr="00F7584A">
        <w:rPr>
          <w:rFonts w:ascii="Arial" w:hAnsi="Arial" w:cs="Arial"/>
          <w:spacing w:val="-7"/>
        </w:rPr>
        <w:t xml:space="preserve"> </w:t>
      </w:r>
      <w:r w:rsidRPr="00F7584A">
        <w:rPr>
          <w:rFonts w:ascii="Arial" w:hAnsi="Arial" w:cs="Arial"/>
        </w:rPr>
        <w:t>and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continuing</w:t>
      </w:r>
      <w:r w:rsidRPr="00F7584A">
        <w:rPr>
          <w:rFonts w:ascii="Arial" w:hAnsi="Arial" w:cs="Arial"/>
          <w:spacing w:val="-6"/>
        </w:rPr>
        <w:t xml:space="preserve"> </w:t>
      </w:r>
      <w:r w:rsidRPr="00F7584A">
        <w:rPr>
          <w:rFonts w:ascii="Arial" w:hAnsi="Arial" w:cs="Arial"/>
        </w:rPr>
        <w:t>education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for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all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  <w:spacing w:val="-2"/>
        </w:rPr>
        <w:t>directors.</w:t>
      </w:r>
    </w:p>
    <w:p w14:paraId="049BB670" w14:textId="77777777" w:rsidR="00890C1A" w:rsidRPr="00F7584A" w:rsidRDefault="00F7584A">
      <w:pPr>
        <w:pStyle w:val="ListParagraph"/>
        <w:numPr>
          <w:ilvl w:val="0"/>
          <w:numId w:val="1"/>
        </w:numPr>
        <w:tabs>
          <w:tab w:val="left" w:pos="860"/>
        </w:tabs>
        <w:spacing w:before="21" w:line="256" w:lineRule="auto"/>
        <w:ind w:right="1178"/>
        <w:rPr>
          <w:rFonts w:ascii="Arial" w:hAnsi="Arial" w:cs="Arial"/>
        </w:rPr>
      </w:pPr>
      <w:r w:rsidRPr="00F7584A">
        <w:rPr>
          <w:rFonts w:ascii="Arial" w:hAnsi="Arial" w:cs="Arial"/>
        </w:rPr>
        <w:lastRenderedPageBreak/>
        <w:t>Providing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regular</w:t>
      </w:r>
      <w:r w:rsidRPr="00F7584A">
        <w:rPr>
          <w:rFonts w:ascii="Arial" w:hAnsi="Arial" w:cs="Arial"/>
          <w:spacing w:val="-1"/>
        </w:rPr>
        <w:t xml:space="preserve"> </w:t>
      </w:r>
      <w:r w:rsidRPr="00F7584A">
        <w:rPr>
          <w:rFonts w:ascii="Arial" w:hAnsi="Arial" w:cs="Arial"/>
        </w:rPr>
        <w:t>updates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to</w:t>
      </w:r>
      <w:r w:rsidRPr="00F7584A">
        <w:rPr>
          <w:rFonts w:ascii="Arial" w:hAnsi="Arial" w:cs="Arial"/>
          <w:spacing w:val="-5"/>
        </w:rPr>
        <w:t xml:space="preserve"> </w:t>
      </w:r>
      <w:r w:rsidRPr="00F7584A">
        <w:rPr>
          <w:rFonts w:ascii="Arial" w:hAnsi="Arial" w:cs="Arial"/>
        </w:rPr>
        <w:t>the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Board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on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all</w:t>
      </w:r>
      <w:r w:rsidRPr="00F7584A">
        <w:rPr>
          <w:rFonts w:ascii="Arial" w:hAnsi="Arial" w:cs="Arial"/>
          <w:spacing w:val="-1"/>
        </w:rPr>
        <w:t xml:space="preserve"> </w:t>
      </w:r>
      <w:r w:rsidRPr="00F7584A">
        <w:rPr>
          <w:rFonts w:ascii="Arial" w:hAnsi="Arial" w:cs="Arial"/>
        </w:rPr>
        <w:t>material</w:t>
      </w:r>
      <w:r w:rsidRPr="00F7584A">
        <w:rPr>
          <w:rFonts w:ascii="Arial" w:hAnsi="Arial" w:cs="Arial"/>
          <w:spacing w:val="-1"/>
        </w:rPr>
        <w:t xml:space="preserve"> </w:t>
      </w:r>
      <w:r w:rsidRPr="00F7584A">
        <w:rPr>
          <w:rFonts w:ascii="Arial" w:hAnsi="Arial" w:cs="Arial"/>
        </w:rPr>
        <w:t>matters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as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well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as</w:t>
      </w:r>
      <w:r w:rsidRPr="00F7584A">
        <w:rPr>
          <w:rFonts w:ascii="Arial" w:hAnsi="Arial" w:cs="Arial"/>
          <w:spacing w:val="-3"/>
        </w:rPr>
        <w:t xml:space="preserve"> </w:t>
      </w:r>
      <w:r w:rsidRPr="00F7584A">
        <w:rPr>
          <w:rFonts w:ascii="Arial" w:hAnsi="Arial" w:cs="Arial"/>
        </w:rPr>
        <w:t>on</w:t>
      </w:r>
      <w:r w:rsidRPr="00F7584A">
        <w:rPr>
          <w:rFonts w:ascii="Arial" w:hAnsi="Arial" w:cs="Arial"/>
          <w:spacing w:val="-2"/>
        </w:rPr>
        <w:t xml:space="preserve"> </w:t>
      </w:r>
      <w:r w:rsidRPr="00F7584A">
        <w:rPr>
          <w:rFonts w:ascii="Arial" w:hAnsi="Arial" w:cs="Arial"/>
        </w:rPr>
        <w:t>standard</w:t>
      </w:r>
      <w:r w:rsidRPr="00F7584A">
        <w:rPr>
          <w:rFonts w:ascii="Arial" w:hAnsi="Arial" w:cs="Arial"/>
          <w:spacing w:val="-4"/>
        </w:rPr>
        <w:t xml:space="preserve"> </w:t>
      </w:r>
      <w:r w:rsidRPr="00F7584A">
        <w:rPr>
          <w:rFonts w:ascii="Arial" w:hAnsi="Arial" w:cs="Arial"/>
        </w:rPr>
        <w:t>key performance metrics.</w:t>
      </w:r>
    </w:p>
    <w:p w14:paraId="64B2A9BF" w14:textId="77777777" w:rsidR="00890C1A" w:rsidRPr="00F7584A" w:rsidRDefault="00890C1A">
      <w:pPr>
        <w:pStyle w:val="BodyText"/>
        <w:ind w:left="0" w:firstLine="0"/>
        <w:rPr>
          <w:rFonts w:ascii="Arial" w:hAnsi="Arial" w:cs="Arial"/>
          <w:sz w:val="22"/>
          <w:szCs w:val="22"/>
        </w:rPr>
      </w:pPr>
    </w:p>
    <w:sectPr w:rsidR="00890C1A" w:rsidRPr="00F7584A">
      <w:type w:val="continuous"/>
      <w:pgSz w:w="12240" w:h="15840"/>
      <w:pgMar w:top="54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496EC5"/>
    <w:multiLevelType w:val="hybridMultilevel"/>
    <w:tmpl w:val="A5E0131C"/>
    <w:lvl w:ilvl="0" w:tplc="892A6FB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907E946A">
      <w:numFmt w:val="bullet"/>
      <w:lvlText w:val="•"/>
      <w:lvlJc w:val="left"/>
      <w:pPr>
        <w:ind w:left="1736" w:hanging="360"/>
      </w:pPr>
      <w:rPr>
        <w:rFonts w:hint="default"/>
        <w:lang w:val="en-US" w:eastAsia="en-US" w:bidi="ar-SA"/>
      </w:rPr>
    </w:lvl>
    <w:lvl w:ilvl="2" w:tplc="4FDAEA4C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F3A48D9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8ABE32EE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2222F30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18221D06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 w:tplc="CEB0CE4C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CFC67D44"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num w:numId="1" w16cid:durableId="214711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0C1A"/>
    <w:rsid w:val="00064078"/>
    <w:rsid w:val="00890C1A"/>
    <w:rsid w:val="00BC7750"/>
    <w:rsid w:val="00F7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0AE12"/>
  <w15:docId w15:val="{8C6F3E28-95E8-44BA-AEB4-E463167F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4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52"/>
      <w:ind w:left="2331" w:right="231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0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2211</Characters>
  <Application>Microsoft Office Word</Application>
  <DocSecurity>0</DocSecurity>
  <Lines>138</Lines>
  <Paragraphs>80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Forster</dc:creator>
  <cp:lastModifiedBy>Leanne Likness Swanson</cp:lastModifiedBy>
  <cp:revision>3</cp:revision>
  <dcterms:created xsi:type="dcterms:W3CDTF">2023-10-31T16:44:00Z</dcterms:created>
  <dcterms:modified xsi:type="dcterms:W3CDTF">2025-03-17T20:23:00Z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for Microsoft 365</vt:lpwstr>
  </property>
</Properties>
</file>